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AD" w:rsidRDefault="00E04029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中南财经政法大学</w:t>
      </w:r>
      <w:r w:rsidR="006401AD">
        <w:rPr>
          <w:rFonts w:hint="eastAsia"/>
          <w:b/>
          <w:sz w:val="32"/>
          <w:szCs w:val="36"/>
        </w:rPr>
        <w:t>研究生延期申请表</w:t>
      </w:r>
    </w:p>
    <w:tbl>
      <w:tblPr>
        <w:tblW w:w="0" w:type="auto"/>
        <w:tblInd w:w="0" w:type="dxa"/>
        <w:tblLayout w:type="fixed"/>
        <w:tblLook w:val="0000"/>
      </w:tblPr>
      <w:tblGrid>
        <w:gridCol w:w="1502"/>
        <w:gridCol w:w="815"/>
        <w:gridCol w:w="1051"/>
        <w:gridCol w:w="110"/>
        <w:gridCol w:w="1161"/>
        <w:gridCol w:w="1161"/>
        <w:gridCol w:w="1963"/>
        <w:gridCol w:w="1523"/>
      </w:tblGrid>
      <w:tr w:rsidR="006401AD">
        <w:trPr>
          <w:trHeight w:val="57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学号：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入学时间：    年  月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学制：</w:t>
            </w:r>
          </w:p>
        </w:tc>
      </w:tr>
      <w:tr w:rsidR="006401AD">
        <w:trPr>
          <w:trHeight w:val="587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学院：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专业：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导师：</w:t>
            </w:r>
          </w:p>
        </w:tc>
      </w:tr>
      <w:tr w:rsidR="006401AD">
        <w:trPr>
          <w:trHeight w:val="70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攻读类型：□硕士生  □普博生  □硕博连读生   □直博生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在校类型：□公费  □委培  □定向  □自筹</w:t>
            </w:r>
          </w:p>
        </w:tc>
      </w:tr>
      <w:tr w:rsidR="006401AD">
        <w:trPr>
          <w:trHeight w:val="1290"/>
        </w:trPr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1AD" w:rsidRDefault="006401AD">
            <w:pPr>
              <w:ind w:firstLineChars="200" w:firstLine="440"/>
              <w:rPr>
                <w:sz w:val="22"/>
              </w:rPr>
            </w:pPr>
          </w:p>
          <w:p w:rsidR="006401AD" w:rsidRDefault="006401AD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本人保证于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日前完成论文答辩、毕业，若不能按时完成上述要求，将自动放弃学籍。</w:t>
            </w:r>
          </w:p>
          <w:p w:rsidR="006401AD" w:rsidRDefault="006401AD">
            <w:pPr>
              <w:ind w:firstLineChars="200" w:firstLine="440"/>
              <w:rPr>
                <w:rFonts w:hint="eastAsia"/>
                <w:sz w:val="22"/>
              </w:rPr>
            </w:pPr>
          </w:p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签字：</w:t>
            </w:r>
          </w:p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时间：</w:t>
            </w:r>
          </w:p>
        </w:tc>
      </w:tr>
      <w:tr w:rsidR="006401AD">
        <w:trPr>
          <w:trHeight w:val="312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已完成学业情况</w:t>
            </w:r>
          </w:p>
        </w:tc>
        <w:tc>
          <w:tcPr>
            <w:tcW w:w="77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1AD" w:rsidRDefault="006401AD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312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312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312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312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312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285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延期期间主要工作安排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时间（按月填写）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主要工作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6401AD">
        <w:trPr>
          <w:trHeight w:val="567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401AD">
        <w:trPr>
          <w:trHeight w:val="567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401AD">
        <w:trPr>
          <w:trHeight w:val="567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401AD">
        <w:trPr>
          <w:trHeight w:val="567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401AD">
        <w:trPr>
          <w:trHeight w:val="567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AD" w:rsidRDefault="006401A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401AD">
        <w:trPr>
          <w:trHeight w:val="312"/>
        </w:trPr>
        <w:tc>
          <w:tcPr>
            <w:tcW w:w="92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导师对以上延期计划的意见：</w:t>
            </w:r>
          </w:p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导师签字：</w:t>
            </w:r>
          </w:p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时    间：</w:t>
            </w:r>
          </w:p>
        </w:tc>
      </w:tr>
      <w:tr w:rsidR="006401AD">
        <w:trPr>
          <w:trHeight w:val="312"/>
        </w:trPr>
        <w:tc>
          <w:tcPr>
            <w:tcW w:w="92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312"/>
        </w:trPr>
        <w:tc>
          <w:tcPr>
            <w:tcW w:w="92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312"/>
        </w:trPr>
        <w:tc>
          <w:tcPr>
            <w:tcW w:w="92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7A7546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学院（中心）</w:t>
            </w:r>
            <w:r w:rsidR="006401AD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  <w:p w:rsidR="006401AD" w:rsidRDefault="006401AD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6401AD" w:rsidRDefault="006401AD">
            <w:pPr>
              <w:ind w:firstLineChars="2300" w:firstLine="506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主管副院长签字：</w:t>
            </w:r>
          </w:p>
          <w:p w:rsidR="006401AD" w:rsidRDefault="006401AD">
            <w:pPr>
              <w:ind w:firstLineChars="2300" w:firstLine="506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          间：</w:t>
            </w:r>
          </w:p>
        </w:tc>
      </w:tr>
      <w:tr w:rsidR="006401AD">
        <w:trPr>
          <w:trHeight w:val="435"/>
        </w:trPr>
        <w:tc>
          <w:tcPr>
            <w:tcW w:w="92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1AD" w:rsidRDefault="006401A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401AD">
        <w:trPr>
          <w:trHeight w:val="1162"/>
        </w:trPr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1AD" w:rsidRDefault="006401AD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研究生院意见</w:t>
            </w:r>
          </w:p>
          <w:p w:rsidR="006401AD" w:rsidRDefault="006401AD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6401AD" w:rsidRDefault="006401AD">
            <w:pPr>
              <w:ind w:firstLineChars="2300" w:firstLine="506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副院长签字：</w:t>
            </w:r>
          </w:p>
          <w:p w:rsidR="006401AD" w:rsidRDefault="006401AD">
            <w:pPr>
              <w:ind w:firstLineChars="2300" w:firstLine="506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      间：</w:t>
            </w:r>
          </w:p>
        </w:tc>
      </w:tr>
    </w:tbl>
    <w:p w:rsidR="006401AD" w:rsidRDefault="006401AD">
      <w:r>
        <w:rPr>
          <w:rFonts w:hint="eastAsia"/>
        </w:rPr>
        <w:t>备注：此表一式三份，由本人、学院及研究生院培养办保存。硕士研究生学习年限超过三年（专业硕士超过二年）、博士研究生学习年限超过六年必须办理此表。</w:t>
      </w:r>
    </w:p>
    <w:sectPr w:rsidR="006401AD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3B" w:rsidRDefault="00D06B3B" w:rsidP="00386000">
      <w:r>
        <w:separator/>
      </w:r>
    </w:p>
  </w:endnote>
  <w:endnote w:type="continuationSeparator" w:id="1">
    <w:p w:rsidR="00D06B3B" w:rsidRDefault="00D06B3B" w:rsidP="0038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3B" w:rsidRDefault="00D06B3B" w:rsidP="00386000">
      <w:r>
        <w:separator/>
      </w:r>
    </w:p>
  </w:footnote>
  <w:footnote w:type="continuationSeparator" w:id="1">
    <w:p w:rsidR="00D06B3B" w:rsidRDefault="00D06B3B" w:rsidP="00386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00" w:rsidRPr="00386000" w:rsidRDefault="00386000" w:rsidP="00386000">
    <w:pPr>
      <w:pStyle w:val="a3"/>
    </w:pPr>
    <w:r>
      <w:rPr>
        <w:rFonts w:hint="eastAsia"/>
      </w:rPr>
      <w:t>中南财经政法大学研究生院培养与督导办公室</w:t>
    </w:r>
    <w:r>
      <w:rPr>
        <w:rFonts w:hint="eastAsia"/>
      </w:rPr>
      <w:t xml:space="preserve"> </w:t>
    </w:r>
    <w:r>
      <w:rPr>
        <w:rFonts w:hint="eastAsia"/>
      </w:rPr>
      <w:t>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FC2"/>
    <w:rsid w:val="00110EA3"/>
    <w:rsid w:val="00197F25"/>
    <w:rsid w:val="0021250C"/>
    <w:rsid w:val="002478D6"/>
    <w:rsid w:val="00262BBF"/>
    <w:rsid w:val="00386000"/>
    <w:rsid w:val="00407984"/>
    <w:rsid w:val="004E6039"/>
    <w:rsid w:val="006401AD"/>
    <w:rsid w:val="007145C6"/>
    <w:rsid w:val="007A7546"/>
    <w:rsid w:val="00983C51"/>
    <w:rsid w:val="00A21966"/>
    <w:rsid w:val="00AE3A22"/>
    <w:rsid w:val="00B622CD"/>
    <w:rsid w:val="00B73AD3"/>
    <w:rsid w:val="00C24DE7"/>
    <w:rsid w:val="00C551E1"/>
    <w:rsid w:val="00C76BAF"/>
    <w:rsid w:val="00CC5FC2"/>
    <w:rsid w:val="00D06B3B"/>
    <w:rsid w:val="00D4609C"/>
    <w:rsid w:val="00DD52A8"/>
    <w:rsid w:val="00E04029"/>
    <w:rsid w:val="00E17B0B"/>
    <w:rsid w:val="00EB2BA4"/>
    <w:rsid w:val="00F7115E"/>
    <w:rsid w:val="00FA60A6"/>
    <w:rsid w:val="59FD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hql</dc:creator>
  <cp:lastModifiedBy>熊双</cp:lastModifiedBy>
  <cp:revision>2</cp:revision>
  <dcterms:created xsi:type="dcterms:W3CDTF">2017-10-23T06:54:00Z</dcterms:created>
  <dcterms:modified xsi:type="dcterms:W3CDTF">2017-10-23T06:54:00Z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